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44D" w:rsidRPr="00CF2260" w:rsidRDefault="005F03B6" w:rsidP="009D6ECB">
      <w:pPr>
        <w:pStyle w:val="ConsCell"/>
        <w:widowControl/>
        <w:ind w:left="4500"/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:rsidR="002A044D" w:rsidRPr="00CF2260" w:rsidRDefault="002A044D" w:rsidP="002A044D">
      <w:pPr>
        <w:pStyle w:val="21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ФИНАНСОВЫЙ ОТЧЕТ</w:t>
      </w:r>
    </w:p>
    <w:p w:rsidR="002A044D" w:rsidRPr="00CF2260" w:rsidRDefault="002A044D" w:rsidP="002A044D">
      <w:pPr>
        <w:pStyle w:val="21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_________________________________________</w:t>
      </w:r>
    </w:p>
    <w:p w:rsidR="002A044D" w:rsidRPr="00CF2260" w:rsidRDefault="002A044D" w:rsidP="002A044D">
      <w:pPr>
        <w:pStyle w:val="21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(первый, итоговый)</w:t>
      </w:r>
    </w:p>
    <w:p w:rsidR="002A044D" w:rsidRPr="00CF2260" w:rsidRDefault="002A044D" w:rsidP="002A044D">
      <w:pPr>
        <w:pStyle w:val="21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2A044D" w:rsidRPr="00CF2260" w:rsidRDefault="002A044D" w:rsidP="002A044D">
      <w:pPr>
        <w:pStyle w:val="21"/>
        <w:jc w:val="center"/>
        <w:rPr>
          <w:sz w:val="24"/>
          <w:szCs w:val="24"/>
        </w:rPr>
      </w:pPr>
    </w:p>
    <w:tbl>
      <w:tblPr>
        <w:tblW w:w="9360" w:type="dxa"/>
        <w:tblInd w:w="391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360"/>
      </w:tblGrid>
      <w:tr w:rsidR="002A044D" w:rsidRPr="00CF2260" w:rsidTr="009D6ECB">
        <w:tc>
          <w:tcPr>
            <w:tcW w:w="9360" w:type="dxa"/>
          </w:tcPr>
          <w:p w:rsidR="002A044D" w:rsidRPr="00CF2260" w:rsidRDefault="009D6ECB" w:rsidP="0009449D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должность </w:t>
            </w:r>
            <w:r>
              <w:rPr>
                <w:sz w:val="24"/>
                <w:szCs w:val="24"/>
                <w:u w:val="single"/>
              </w:rPr>
              <w:t xml:space="preserve">Главы муниципального образования </w:t>
            </w:r>
            <w:r>
              <w:rPr>
                <w:sz w:val="24"/>
                <w:szCs w:val="24"/>
                <w:u w:val="single"/>
              </w:rPr>
              <w:t xml:space="preserve">«Богашевское сельское поселение» </w:t>
            </w:r>
          </w:p>
        </w:tc>
      </w:tr>
      <w:tr w:rsidR="002A044D" w:rsidRPr="00CF2260" w:rsidTr="009D6ECB">
        <w:trPr>
          <w:trHeight w:val="308"/>
        </w:trPr>
        <w:tc>
          <w:tcPr>
            <w:tcW w:w="9360" w:type="dxa"/>
          </w:tcPr>
          <w:p w:rsidR="002A044D" w:rsidRPr="00CF2260" w:rsidRDefault="002A044D" w:rsidP="0009449D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44D" w:rsidRPr="00CF2260" w:rsidTr="009D6ECB">
        <w:tc>
          <w:tcPr>
            <w:tcW w:w="9360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(Фамилия, имя, отчество кандидата)</w:t>
            </w:r>
          </w:p>
        </w:tc>
      </w:tr>
      <w:tr w:rsidR="002A044D" w:rsidRPr="00CF2260" w:rsidTr="009D6ECB">
        <w:tc>
          <w:tcPr>
            <w:tcW w:w="9360" w:type="dxa"/>
          </w:tcPr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A044D" w:rsidRPr="00CF2260" w:rsidTr="009D6ECB">
        <w:tc>
          <w:tcPr>
            <w:tcW w:w="9360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(номер специального избирательного счета)</w:t>
            </w: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tbl>
      <w:tblPr>
        <w:tblW w:w="10130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4803"/>
        <w:gridCol w:w="900"/>
        <w:gridCol w:w="2160"/>
        <w:gridCol w:w="1670"/>
      </w:tblGrid>
      <w:tr w:rsidR="002A044D" w:rsidRPr="00CF2260" w:rsidTr="00F01DA0">
        <w:trPr>
          <w:cantSplit/>
          <w:tblHeader/>
        </w:trPr>
        <w:tc>
          <w:tcPr>
            <w:tcW w:w="5400" w:type="dxa"/>
            <w:gridSpan w:val="2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Строка финансового отчета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Шифр строки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Сумма, руб.</w:t>
            </w: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Примечание</w:t>
            </w:r>
          </w:p>
        </w:tc>
      </w:tr>
      <w:tr w:rsidR="002A044D" w:rsidRPr="00CF2260" w:rsidTr="00F01DA0">
        <w:trPr>
          <w:cantSplit/>
          <w:tblHeader/>
        </w:trPr>
        <w:tc>
          <w:tcPr>
            <w:tcW w:w="5400" w:type="dxa"/>
            <w:gridSpan w:val="2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</w:t>
            </w: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4</w:t>
            </w: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Поступило средств в избирательный фонд, всего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101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 том числе</w:t>
            </w: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101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из них</w:t>
            </w: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Собственные средства кандидата, избирательного объединения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40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1.1.3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Добровольные пожертвования гражданина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50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1.1.4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60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  <w:trHeight w:val="629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</w:t>
            </w:r>
          </w:p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Поступило средств с нарушением установленного порядка (п.1 ст.52 Закона Томской области от 14.02.2005г. №29-ОЗ)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70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  <w:trHeight w:val="179"/>
        </w:trPr>
        <w:tc>
          <w:tcPr>
            <w:tcW w:w="10130" w:type="dxa"/>
            <w:gridSpan w:val="5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                 из них </w:t>
            </w:r>
          </w:p>
        </w:tc>
      </w:tr>
      <w:tr w:rsidR="002A044D" w:rsidRPr="00CF2260" w:rsidTr="00F01DA0">
        <w:trPr>
          <w:cantSplit/>
          <w:trHeight w:val="228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Собственные средства кандидата, избирательного объединения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80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  <w:trHeight w:val="228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90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  <w:trHeight w:val="113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1.2.3</w:t>
            </w:r>
          </w:p>
        </w:tc>
        <w:tc>
          <w:tcPr>
            <w:tcW w:w="4803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Средства гражданина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100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  <w:trHeight w:val="112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1.2.4</w:t>
            </w:r>
          </w:p>
        </w:tc>
        <w:tc>
          <w:tcPr>
            <w:tcW w:w="4803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Средства юридического лица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110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Возвращено денежных средств из избирательного фонда, всего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101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 том числе</w:t>
            </w: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Перечислено в доход  бюджета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130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140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  <w:trHeight w:val="177"/>
        </w:trPr>
        <w:tc>
          <w:tcPr>
            <w:tcW w:w="101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из них</w:t>
            </w: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2.2.1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150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2.2.2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160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  <w:trHeight w:val="459"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lastRenderedPageBreak/>
              <w:t>2.2.3</w:t>
            </w:r>
          </w:p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  <w:tc>
          <w:tcPr>
            <w:tcW w:w="4803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Средств, превышающих предельный размер добровольных пожертвований 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170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  <w:trHeight w:val="457"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2.3.</w:t>
            </w:r>
          </w:p>
        </w:tc>
        <w:tc>
          <w:tcPr>
            <w:tcW w:w="4803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180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Израсходовано средств, всего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190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101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 том числе</w:t>
            </w: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организацию сбора подписей избирателей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3.1.1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210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220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3.3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spacing w:line="180" w:lineRule="exac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230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3.4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выпуск и распространение печатных и иных агитационных материалов(листовок, плакатов, баннеров, щитов и т.п.)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240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3.5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проведение публичных мероприятий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250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3.6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260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3.7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spacing w:after="40" w:line="180" w:lineRule="exac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270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3.8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spacing w:line="180" w:lineRule="exac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280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 xml:space="preserve">Распределено неизрасходованных средств  избирательного фонда пропорционально перечисленным 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  <w:tr w:rsidR="002A044D" w:rsidRPr="00CF2260" w:rsidTr="00F01DA0">
        <w:trPr>
          <w:cantSplit/>
          <w:trHeight w:val="653"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tabs>
                <w:tab w:val="right" w:pos="6603"/>
              </w:tabs>
              <w:rPr>
                <w:b/>
                <w:smallCaps/>
                <w:sz w:val="24"/>
                <w:szCs w:val="24"/>
                <w:vertAlign w:val="subscript"/>
              </w:rPr>
            </w:pPr>
            <w:r w:rsidRPr="00CF2260">
              <w:rPr>
                <w:b/>
                <w:sz w:val="24"/>
                <w:szCs w:val="24"/>
              </w:rPr>
              <w:t>Остаток средств фонда на дату сдачи отчета (заверяется банковской справкой)</w:t>
            </w:r>
            <w:r w:rsidRPr="00CF2260">
              <w:rPr>
                <w:b/>
                <w:sz w:val="24"/>
                <w:szCs w:val="24"/>
              </w:rPr>
              <w:tab/>
            </w:r>
            <w:r w:rsidRPr="00CF2260">
              <w:rPr>
                <w:b/>
                <w:smallCaps/>
                <w:sz w:val="24"/>
                <w:szCs w:val="24"/>
                <w:vertAlign w:val="subscript"/>
              </w:rPr>
              <w:t>(стр. 2=</w:t>
            </w:r>
          </w:p>
          <w:p w:rsidR="002A044D" w:rsidRPr="00CF2260" w:rsidRDefault="002A044D" w:rsidP="0009449D">
            <w:pPr>
              <w:pStyle w:val="aff"/>
              <w:tabs>
                <w:tab w:val="right" w:pos="6603"/>
              </w:tabs>
              <w:rPr>
                <w:b/>
                <w:sz w:val="24"/>
                <w:szCs w:val="24"/>
              </w:rPr>
            </w:pPr>
            <w:r w:rsidRPr="00CF2260">
              <w:rPr>
                <w:b/>
                <w:smallCaps/>
                <w:sz w:val="24"/>
                <w:szCs w:val="24"/>
                <w:vertAlign w:val="subscript"/>
              </w:rPr>
              <w:t>стр. 300=стр.10-стр.120-стр.190-стр.290)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300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pStyle w:val="a5"/>
        <w:rPr>
          <w:sz w:val="24"/>
          <w:szCs w:val="24"/>
        </w:rPr>
      </w:pPr>
    </w:p>
    <w:p w:rsidR="002A044D" w:rsidRPr="00CF2260" w:rsidRDefault="002A044D" w:rsidP="002A044D">
      <w:pPr>
        <w:pStyle w:val="a5"/>
        <w:rPr>
          <w:sz w:val="24"/>
          <w:szCs w:val="24"/>
        </w:rPr>
      </w:pPr>
      <w:r w:rsidRPr="00CF2260">
        <w:rPr>
          <w:sz w:val="24"/>
          <w:szCs w:val="24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2A044D" w:rsidRPr="00CF2260" w:rsidRDefault="002A044D" w:rsidP="002A044D">
      <w:pPr>
        <w:pStyle w:val="a5"/>
        <w:rPr>
          <w:b/>
          <w:sz w:val="24"/>
          <w:szCs w:val="24"/>
        </w:rPr>
      </w:pPr>
    </w:p>
    <w:tbl>
      <w:tblPr>
        <w:tblW w:w="1028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173"/>
        <w:gridCol w:w="274"/>
        <w:gridCol w:w="2870"/>
        <w:gridCol w:w="273"/>
        <w:gridCol w:w="2697"/>
      </w:tblGrid>
      <w:tr w:rsidR="002A044D" w:rsidRPr="00CF2260" w:rsidTr="0009449D">
        <w:trPr>
          <w:cantSplit/>
          <w:trHeight w:val="1064"/>
        </w:trPr>
        <w:tc>
          <w:tcPr>
            <w:tcW w:w="4173" w:type="dxa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Кандидат</w:t>
            </w: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или</w:t>
            </w: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Уполномоченный представитель по финансовым вопросам</w:t>
            </w: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74" w:type="dxa"/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F01DA0" w:rsidP="0009449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______________________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 xml:space="preserve">(подпись, дата) 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F01DA0" w:rsidP="0009449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______________________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 xml:space="preserve">(подпись, дата) </w:t>
            </w:r>
          </w:p>
          <w:p w:rsidR="002A044D" w:rsidRPr="00CF2260" w:rsidRDefault="002A044D" w:rsidP="0009449D">
            <w:pPr>
              <w:rPr>
                <w:i/>
                <w:sz w:val="24"/>
                <w:szCs w:val="24"/>
              </w:rPr>
            </w:pPr>
          </w:p>
        </w:tc>
        <w:tc>
          <w:tcPr>
            <w:tcW w:w="273" w:type="dxa"/>
            <w:vAlign w:val="bottom"/>
          </w:tcPr>
          <w:p w:rsidR="002A044D" w:rsidRPr="00CF2260" w:rsidRDefault="002A044D" w:rsidP="0009449D">
            <w:pPr>
              <w:rPr>
                <w:i/>
                <w:sz w:val="24"/>
                <w:szCs w:val="24"/>
              </w:rPr>
            </w:pPr>
          </w:p>
        </w:tc>
        <w:tc>
          <w:tcPr>
            <w:tcW w:w="2697" w:type="dxa"/>
          </w:tcPr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A044D" w:rsidRPr="00CF2260" w:rsidRDefault="00F01DA0" w:rsidP="0009449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___________________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(инициалы, фамилия)</w:t>
            </w:r>
          </w:p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A044D" w:rsidRPr="00CF2260" w:rsidRDefault="00F01DA0" w:rsidP="0009449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__________________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(инициалы, фамилия)</w:t>
            </w:r>
          </w:p>
          <w:p w:rsidR="002A044D" w:rsidRPr="00CF2260" w:rsidRDefault="002A044D" w:rsidP="0009449D">
            <w:pPr>
              <w:rPr>
                <w:i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A3F44" w:rsidRPr="00CF2260" w:rsidRDefault="006A3F44" w:rsidP="009D6ECB">
      <w:pPr>
        <w:spacing w:line="100" w:lineRule="atLeast"/>
        <w:rPr>
          <w:sz w:val="24"/>
          <w:szCs w:val="24"/>
        </w:rPr>
      </w:pPr>
      <w:bookmarkStart w:id="0" w:name="_GoBack"/>
      <w:bookmarkEnd w:id="0"/>
    </w:p>
    <w:sectPr w:rsidR="006A3F44" w:rsidRPr="00CF2260" w:rsidSect="00F01DA0">
      <w:pgSz w:w="11906" w:h="16838"/>
      <w:pgMar w:top="539" w:right="424" w:bottom="7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D3B" w:rsidRDefault="00EA7D3B" w:rsidP="006A3F44">
      <w:r>
        <w:separator/>
      </w:r>
    </w:p>
  </w:endnote>
  <w:endnote w:type="continuationSeparator" w:id="0">
    <w:p w:rsidR="00EA7D3B" w:rsidRDefault="00EA7D3B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D3B" w:rsidRDefault="00EA7D3B" w:rsidP="006A3F44">
      <w:r>
        <w:separator/>
      </w:r>
    </w:p>
  </w:footnote>
  <w:footnote w:type="continuationSeparator" w:id="0">
    <w:p w:rsidR="00EA7D3B" w:rsidRDefault="00EA7D3B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73C6"/>
    <w:rsid w:val="0052790F"/>
    <w:rsid w:val="005279E9"/>
    <w:rsid w:val="00534A4F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2867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D6ECB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A7D3B"/>
    <w:rsid w:val="00ED7173"/>
    <w:rsid w:val="00EE1F91"/>
    <w:rsid w:val="00F01DA0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3E0D0"/>
  <w15:docId w15:val="{5CEC67C5-35FB-43A6-B447-25B19782C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26043-8AA3-453A-A7D4-477AC9534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6</cp:revision>
  <cp:lastPrinted>2015-02-27T10:32:00Z</cp:lastPrinted>
  <dcterms:created xsi:type="dcterms:W3CDTF">2017-06-28T01:48:00Z</dcterms:created>
  <dcterms:modified xsi:type="dcterms:W3CDTF">2017-07-02T08:52:00Z</dcterms:modified>
</cp:coreProperties>
</file>